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4438" w:rsidRPr="004D0DA1" w:rsidRDefault="00DB4438" w:rsidP="00DB4438">
      <w:pPr>
        <w:ind w:firstLine="709"/>
        <w:jc w:val="right"/>
      </w:pPr>
      <w:r w:rsidRPr="00B51638">
        <w:t xml:space="preserve">Приложение </w:t>
      </w:r>
      <w:r>
        <w:t xml:space="preserve">№ </w:t>
      </w:r>
      <w:r w:rsidRPr="004D0DA1">
        <w:t>5</w:t>
      </w:r>
    </w:p>
    <w:p w:rsidR="00DB4438" w:rsidRDefault="00DB4438" w:rsidP="00DB4438">
      <w:pPr>
        <w:ind w:firstLine="709"/>
        <w:jc w:val="right"/>
      </w:pPr>
      <w:r w:rsidRPr="00ED3916">
        <w:t xml:space="preserve">к </w:t>
      </w:r>
      <w:r w:rsidRPr="004D0DA1">
        <w:t>При</w:t>
      </w:r>
      <w:r>
        <w:t xml:space="preserve">ложению № 17 </w:t>
      </w:r>
    </w:p>
    <w:p w:rsidR="00DB4438" w:rsidRDefault="00DB4438" w:rsidP="00DB4438">
      <w:pPr>
        <w:ind w:firstLine="709"/>
        <w:jc w:val="right"/>
      </w:pPr>
      <w:proofErr w:type="spellStart"/>
      <w:r>
        <w:t>энергосервисного</w:t>
      </w:r>
      <w:proofErr w:type="spellEnd"/>
      <w:r>
        <w:t xml:space="preserve"> контракта </w:t>
      </w:r>
    </w:p>
    <w:p w:rsidR="00DB4438" w:rsidRDefault="00DB4438" w:rsidP="00DB4438">
      <w:pPr>
        <w:ind w:firstLine="709"/>
        <w:jc w:val="right"/>
      </w:pPr>
      <w:r>
        <w:t xml:space="preserve">от                          2019 года №                                </w:t>
      </w:r>
      <w:proofErr w:type="gramStart"/>
      <w:r>
        <w:t xml:space="preserve">  .</w:t>
      </w:r>
      <w:proofErr w:type="gramEnd"/>
    </w:p>
    <w:p w:rsidR="00DB4438" w:rsidRPr="00ED3916" w:rsidRDefault="00DB4438" w:rsidP="00DB4438">
      <w:pPr>
        <w:ind w:firstLine="709"/>
        <w:jc w:val="center"/>
      </w:pPr>
    </w:p>
    <w:p w:rsidR="00D113C1" w:rsidRPr="00ED3916" w:rsidRDefault="00D113C1" w:rsidP="00D113C1">
      <w:pPr>
        <w:ind w:firstLine="709"/>
        <w:jc w:val="right"/>
      </w:pPr>
      <w:bookmarkStart w:id="0" w:name="_GoBack"/>
      <w:bookmarkEnd w:id="0"/>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lastRenderedPageBreak/>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w:t>
      </w:r>
      <w:proofErr w:type="spellStart"/>
      <w:r w:rsidRPr="0029112E">
        <w:rPr>
          <w:sz w:val="27"/>
          <w:szCs w:val="27"/>
        </w:rPr>
        <w:t>кВ</w:t>
      </w:r>
      <w:proofErr w:type="spellEnd"/>
      <w:r w:rsidRPr="0029112E">
        <w:rPr>
          <w:sz w:val="27"/>
          <w:szCs w:val="27"/>
        </w:rPr>
        <w:t xml:space="preserve">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w:t>
      </w:r>
      <w:proofErr w:type="spellStart"/>
      <w:r w:rsidRPr="0029112E">
        <w:rPr>
          <w:sz w:val="27"/>
          <w:szCs w:val="27"/>
        </w:rPr>
        <w:t>кВ</w:t>
      </w:r>
      <w:proofErr w:type="spellEnd"/>
      <w:r w:rsidRPr="0029112E">
        <w:rPr>
          <w:sz w:val="27"/>
          <w:szCs w:val="27"/>
        </w:rPr>
        <w:t xml:space="preserve">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w:t>
      </w:r>
      <w:proofErr w:type="gramStart"/>
      <w:r w:rsidRPr="0029112E">
        <w:rPr>
          <w:sz w:val="27"/>
          <w:szCs w:val="27"/>
        </w:rPr>
        <w:t>информации</w:t>
      </w:r>
      <w:proofErr w:type="gramEnd"/>
      <w:r w:rsidRPr="0029112E">
        <w:rPr>
          <w:sz w:val="27"/>
          <w:szCs w:val="27"/>
        </w:rPr>
        <w:t xml:space="preserve">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xml:space="preserve">- проведение </w:t>
      </w:r>
      <w:proofErr w:type="spellStart"/>
      <w:r w:rsidRPr="0029112E">
        <w:rPr>
          <w:sz w:val="27"/>
          <w:szCs w:val="27"/>
        </w:rPr>
        <w:t>предпроектного</w:t>
      </w:r>
      <w:proofErr w:type="spellEnd"/>
      <w:r w:rsidRPr="0029112E">
        <w:rPr>
          <w:sz w:val="27"/>
          <w:szCs w:val="27"/>
        </w:rPr>
        <w:t xml:space="preserve">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w:t>
      </w:r>
      <w:proofErr w:type="gramStart"/>
      <w:r w:rsidRPr="0029112E">
        <w:rPr>
          <w:sz w:val="27"/>
          <w:szCs w:val="27"/>
        </w:rPr>
        <w:t>электроэнергии  должна</w:t>
      </w:r>
      <w:proofErr w:type="gramEnd"/>
      <w:r w:rsidRPr="0029112E">
        <w:rPr>
          <w:sz w:val="27"/>
          <w:szCs w:val="27"/>
        </w:rPr>
        <w:t xml:space="preserve">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w:t>
      </w:r>
      <w:proofErr w:type="spellStart"/>
      <w:r w:rsidRPr="0029112E">
        <w:rPr>
          <w:sz w:val="27"/>
          <w:szCs w:val="27"/>
        </w:rPr>
        <w:t>кВ</w:t>
      </w:r>
      <w:proofErr w:type="spellEnd"/>
      <w:r w:rsidRPr="0029112E">
        <w:rPr>
          <w:sz w:val="27"/>
          <w:szCs w:val="27"/>
        </w:rPr>
        <w:t xml:space="preserve"> каждого силового трансформатора, а при наличии технической возможности - на каждой отходящей линии 0,4 </w:t>
      </w:r>
      <w:proofErr w:type="spellStart"/>
      <w:r w:rsidRPr="0029112E">
        <w:rPr>
          <w:sz w:val="27"/>
          <w:szCs w:val="27"/>
        </w:rPr>
        <w:t>кВ.</w:t>
      </w:r>
      <w:proofErr w:type="spellEnd"/>
      <w:r w:rsidRPr="0029112E">
        <w:rPr>
          <w:sz w:val="27"/>
          <w:szCs w:val="27"/>
        </w:rPr>
        <w:t xml:space="preserve"> Трансформаторы тока подлежат установке в РУ 0,4 </w:t>
      </w:r>
      <w:proofErr w:type="spellStart"/>
      <w:r w:rsidRPr="0029112E">
        <w:rPr>
          <w:sz w:val="27"/>
          <w:szCs w:val="27"/>
        </w:rPr>
        <w:t>кВ</w:t>
      </w:r>
      <w:proofErr w:type="spellEnd"/>
      <w:r w:rsidRPr="0029112E">
        <w:rPr>
          <w:sz w:val="27"/>
          <w:szCs w:val="27"/>
        </w:rPr>
        <w:t xml:space="preserve">,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месте, удобном для обслуживания. В ТП закрытого типа при наличии обогрева монтаж приборов учета и </w:t>
      </w:r>
      <w:r w:rsidRPr="0029112E">
        <w:rPr>
          <w:sz w:val="27"/>
          <w:szCs w:val="27"/>
        </w:rPr>
        <w:lastRenderedPageBreak/>
        <w:t xml:space="preserve">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 xml:space="preserve">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w:t>
      </w:r>
      <w:proofErr w:type="spellStart"/>
      <w:r w:rsidRPr="0029112E">
        <w:rPr>
          <w:sz w:val="27"/>
          <w:szCs w:val="27"/>
        </w:rPr>
        <w:t>полукосвенного</w:t>
      </w:r>
      <w:proofErr w:type="spellEnd"/>
      <w:r w:rsidRPr="0029112E">
        <w:rPr>
          <w:sz w:val="27"/>
          <w:szCs w:val="27"/>
        </w:rPr>
        <w:t xml:space="preserve">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 xml:space="preserve">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w:t>
      </w:r>
      <w:proofErr w:type="gramStart"/>
      <w:r w:rsidRPr="0029112E">
        <w:rPr>
          <w:sz w:val="27"/>
          <w:szCs w:val="27"/>
        </w:rPr>
        <w:t>шлицом,  закрывающую</w:t>
      </w:r>
      <w:proofErr w:type="gramEnd"/>
      <w:r w:rsidRPr="0029112E">
        <w:rPr>
          <w:sz w:val="27"/>
          <w:szCs w:val="27"/>
        </w:rPr>
        <w:t xml:space="preserve">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xml:space="preserve">,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w:t>
      </w:r>
      <w:proofErr w:type="spellStart"/>
      <w:r w:rsidRPr="0029112E">
        <w:rPr>
          <w:sz w:val="27"/>
          <w:szCs w:val="27"/>
        </w:rPr>
        <w:t>предпроектного</w:t>
      </w:r>
      <w:proofErr w:type="spellEnd"/>
      <w:r w:rsidRPr="0029112E">
        <w:rPr>
          <w:sz w:val="27"/>
          <w:szCs w:val="27"/>
        </w:rPr>
        <w:t xml:space="preserve">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более потребителей и невозможен монтаж выносных шкафов учета на фасадах соответствующих домовладений. Возможен </w:t>
      </w:r>
      <w:r w:rsidR="00D113C1" w:rsidRPr="0029112E">
        <w:rPr>
          <w:sz w:val="27"/>
          <w:szCs w:val="27"/>
        </w:rPr>
        <w:lastRenderedPageBreak/>
        <w:t xml:space="preserve">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w:t>
      </w:r>
      <w:proofErr w:type="spellStart"/>
      <w:r w:rsidRPr="0029112E">
        <w:rPr>
          <w:sz w:val="27"/>
          <w:szCs w:val="27"/>
        </w:rPr>
        <w:t>кВ</w:t>
      </w:r>
      <w:proofErr w:type="spellEnd"/>
      <w:r w:rsidRPr="0029112E">
        <w:rPr>
          <w:sz w:val="27"/>
          <w:szCs w:val="27"/>
        </w:rPr>
        <w:t xml:space="preserve">,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w:t>
      </w:r>
      <w:proofErr w:type="spellStart"/>
      <w:r w:rsidRPr="0029112E">
        <w:rPr>
          <w:sz w:val="27"/>
          <w:szCs w:val="27"/>
        </w:rPr>
        <w:t>предпроектного</w:t>
      </w:r>
      <w:proofErr w:type="spellEnd"/>
      <w:r w:rsidRPr="0029112E">
        <w:rPr>
          <w:sz w:val="27"/>
          <w:szCs w:val="27"/>
        </w:rPr>
        <w:t xml:space="preserve"> обследования и уточняется в процессе пуско-наладочных работ. В случае небольшого количества 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lastRenderedPageBreak/>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w:t>
      </w:r>
      <w:proofErr w:type="gramStart"/>
      <w:r w:rsidRPr="0029112E">
        <w:rPr>
          <w:sz w:val="27"/>
          <w:szCs w:val="27"/>
        </w:rPr>
        <w:t>труда  при</w:t>
      </w:r>
      <w:proofErr w:type="gramEnd"/>
      <w:r w:rsidRPr="0029112E">
        <w:rPr>
          <w:sz w:val="27"/>
          <w:szCs w:val="27"/>
        </w:rPr>
        <w:t xml:space="preserve">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7">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8"/>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9">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 xml:space="preserve">Установка однофазного </w:t>
      </w:r>
      <w:proofErr w:type="spellStart"/>
      <w:r w:rsidRPr="00A74DD5">
        <w:rPr>
          <w:b/>
        </w:rPr>
        <w:t>БиЗ</w:t>
      </w:r>
      <w:proofErr w:type="spellEnd"/>
      <w:r w:rsidRPr="00A74DD5">
        <w:rPr>
          <w:b/>
        </w:rPr>
        <w:t xml:space="preserve"> в комплекте с 1ф. электросчетчиком (PLC/RF технология), с ВА 2Р, ВН 2Р, с </w:t>
      </w:r>
      <w:proofErr w:type="gramStart"/>
      <w:r w:rsidRPr="00A74DD5">
        <w:rPr>
          <w:b/>
        </w:rPr>
        <w:t>размещением  на</w:t>
      </w:r>
      <w:proofErr w:type="gramEnd"/>
      <w:r w:rsidRPr="00A74DD5">
        <w:rPr>
          <w:b/>
        </w:rPr>
        <w:t xml:space="preserve">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45pt;height:228.5pt" o:ole="">
            <v:imagedata r:id="rId11" o:title=""/>
          </v:shape>
          <o:OLEObject Type="Embed" ProgID="Visio.Drawing.11" ShapeID="_x0000_i1025" DrawAspect="Content" ObjectID="_1612869211" r:id="rId12"/>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 xml:space="preserve">Установка однофазного </w:t>
      </w:r>
      <w:proofErr w:type="spellStart"/>
      <w:r w:rsidRPr="00B86EFD">
        <w:rPr>
          <w:b/>
        </w:rPr>
        <w:t>БиЗ</w:t>
      </w:r>
      <w:proofErr w:type="spellEnd"/>
      <w:r w:rsidRPr="00B86EFD">
        <w:rPr>
          <w:b/>
        </w:rPr>
        <w:t xml:space="preserve">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60.15pt;height:244.8pt" o:ole="">
            <v:imagedata r:id="rId13" o:title=""/>
          </v:shape>
          <o:OLEObject Type="Embed" ProgID="Visio.Drawing.11" ShapeID="_x0000_i1026" DrawAspect="Content" ObjectID="_1612869212" r:id="rId14"/>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 xml:space="preserve">Установка однофазного </w:t>
      </w:r>
      <w:proofErr w:type="spellStart"/>
      <w:r w:rsidRPr="00091447">
        <w:rPr>
          <w:b/>
        </w:rPr>
        <w:t>БиЗ</w:t>
      </w:r>
      <w:proofErr w:type="spellEnd"/>
      <w:r w:rsidRPr="00091447">
        <w:rPr>
          <w:b/>
        </w:rPr>
        <w:t xml:space="preserve">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8pt;height:244.8pt" o:ole="">
            <v:imagedata r:id="rId15" o:title=""/>
          </v:shape>
          <o:OLEObject Type="Embed" ProgID="Visio.Drawing.11" ShapeID="_x0000_i1027" DrawAspect="Content" ObjectID="_1612869213" r:id="rId16"/>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 xml:space="preserve">№8. Установка 3ф. прибора на неизолированный провод  </w:t>
      </w:r>
      <w:proofErr w:type="spellStart"/>
      <w:r w:rsidRPr="0075507A">
        <w:rPr>
          <w:b/>
        </w:rPr>
        <w:t>split</w:t>
      </w:r>
      <w:proofErr w:type="spellEnd"/>
      <w:r w:rsidRPr="0075507A">
        <w:rPr>
          <w:b/>
        </w:rPr>
        <w:t xml:space="preserve">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7">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w:t>
            </w:r>
            <w:proofErr w:type="spellStart"/>
            <w:r>
              <w:rPr>
                <w:i/>
                <w:spacing w:val="-4"/>
              </w:rPr>
              <w:t>ответвительный</w:t>
            </w:r>
            <w:proofErr w:type="spellEnd"/>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 xml:space="preserve">Стяжка всепогодная, </w:t>
            </w:r>
            <w:proofErr w:type="spellStart"/>
            <w:r w:rsidRPr="0065310C">
              <w:rPr>
                <w:i/>
                <w:spacing w:val="-4"/>
              </w:rPr>
              <w:t>неоткрываемая</w:t>
            </w:r>
            <w:proofErr w:type="spellEnd"/>
            <w:r w:rsidRPr="0065310C">
              <w:rPr>
                <w:i/>
                <w:spacing w:val="-4"/>
              </w:rPr>
              <w:t>,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proofErr w:type="spellStart"/>
            <w:r>
              <w:rPr>
                <w:i/>
              </w:rPr>
              <w:t>упак</w:t>
            </w:r>
            <w:proofErr w:type="spellEnd"/>
            <w:r>
              <w:rPr>
                <w:i/>
              </w:rPr>
              <w:t>.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w:t>
      </w:r>
      <w:proofErr w:type="spellStart"/>
      <w:r w:rsidRPr="00D72B3E">
        <w:rPr>
          <w:b/>
        </w:rPr>
        <w:t>БиЗ</w:t>
      </w:r>
      <w:proofErr w:type="spellEnd"/>
      <w:r w:rsidRPr="00D72B3E">
        <w:rPr>
          <w:b/>
        </w:rPr>
        <w:t xml:space="preserve">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2.05pt;height:246.7pt" o:ole="">
            <v:imagedata r:id="rId18" o:title=""/>
          </v:shape>
          <o:OLEObject Type="Embed" ProgID="Visio.Drawing.11" ShapeID="_x0000_i1028" DrawAspect="Content" ObjectID="_1612869214" r:id="rId19"/>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w:t>
      </w:r>
      <w:proofErr w:type="spellStart"/>
      <w:r w:rsidRPr="00F16C92">
        <w:rPr>
          <w:b/>
        </w:rPr>
        <w:t>БиЗ</w:t>
      </w:r>
      <w:proofErr w:type="spellEnd"/>
      <w:r w:rsidRPr="00F16C92">
        <w:rPr>
          <w:b/>
        </w:rPr>
        <w:t xml:space="preserve">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8pt;height:244.8pt" o:ole="">
            <v:imagedata r:id="rId15" o:title=""/>
          </v:shape>
          <o:OLEObject Type="Embed" ProgID="Visio.Drawing.11" ShapeID="_x0000_i1029" DrawAspect="Content" ObjectID="_1612869215" r:id="rId20"/>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 xml:space="preserve">№11. Установка трехфазного </w:t>
      </w:r>
      <w:proofErr w:type="spellStart"/>
      <w:r w:rsidRPr="004C3A31">
        <w:rPr>
          <w:b/>
        </w:rPr>
        <w:t>БиЗ</w:t>
      </w:r>
      <w:proofErr w:type="spellEnd"/>
      <w:r w:rsidRPr="004C3A31">
        <w:rPr>
          <w:b/>
        </w:rPr>
        <w:t xml:space="preserve">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8pt;height:244.8pt" o:ole="">
            <v:imagedata r:id="rId15" o:title=""/>
          </v:shape>
          <o:OLEObject Type="Embed" ProgID="Visio.Drawing.11" ShapeID="_x0000_i1030" DrawAspect="Content" ObjectID="_1612869216"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w:t>
      </w:r>
      <w:proofErr w:type="spellStart"/>
      <w:r w:rsidRPr="00966A5C">
        <w:rPr>
          <w:b/>
        </w:rPr>
        <w:t>БиЗ</w:t>
      </w:r>
      <w:proofErr w:type="spellEnd"/>
      <w:r w:rsidRPr="00966A5C">
        <w:rPr>
          <w:b/>
        </w:rPr>
        <w:t xml:space="preserve">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w:t>
      </w:r>
      <w:proofErr w:type="spellStart"/>
      <w:r w:rsidRPr="00966A5C">
        <w:rPr>
          <w:b/>
        </w:rPr>
        <w:t>БиЗ</w:t>
      </w:r>
      <w:proofErr w:type="spellEnd"/>
      <w:r w:rsidRPr="00966A5C">
        <w:rPr>
          <w:b/>
        </w:rPr>
        <w:t xml:space="preserve">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 xml:space="preserve">№13. Установка трехфазного </w:t>
      </w:r>
      <w:proofErr w:type="spellStart"/>
      <w:r w:rsidRPr="000E35EA">
        <w:rPr>
          <w:b/>
        </w:rPr>
        <w:t>БиЗ</w:t>
      </w:r>
      <w:proofErr w:type="spellEnd"/>
      <w:r w:rsidRPr="000E35EA">
        <w:rPr>
          <w:b/>
        </w:rPr>
        <w:t xml:space="preserve">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8">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8">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 xml:space="preserve">№16.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1pt;height:203.5pt" o:ole="">
            <v:imagedata r:id="rId11" o:title=""/>
          </v:shape>
          <o:OLEObject Type="Embed" ProgID="Visio.Drawing.11" ShapeID="_x0000_i1031" DrawAspect="Content" ObjectID="_1612869217" r:id="rId2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1pt;height:203.5pt" o:ole="">
            <v:imagedata r:id="rId11" o:title=""/>
          </v:shape>
          <o:OLEObject Type="Embed" ProgID="Visio.Drawing.11" ShapeID="_x0000_i1032" DrawAspect="Content" ObjectID="_1612869218"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1pt;height:203.5pt" o:ole="">
            <v:imagedata r:id="rId11" o:title=""/>
          </v:shape>
          <o:OLEObject Type="Embed" ProgID="Visio.Drawing.11" ShapeID="_x0000_i1033" DrawAspect="Content" ObjectID="_1612869219"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1pt;height:203.5pt" o:ole="">
            <v:imagedata r:id="rId11" o:title=""/>
          </v:shape>
          <o:OLEObject Type="Embed" ProgID="Visio.Drawing.11" ShapeID="_x0000_i1034" DrawAspect="Content" ObjectID="_1612869220"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1pt;height:203.5pt" o:ole="">
            <v:imagedata r:id="rId11" o:title=""/>
          </v:shape>
          <o:OLEObject Type="Embed" ProgID="Visio.Drawing.11" ShapeID="_x0000_i1035" DrawAspect="Content" ObjectID="_1612869221"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1pt;height:203.5pt" o:ole="">
            <v:imagedata r:id="rId11" o:title=""/>
          </v:shape>
          <o:OLEObject Type="Embed" ProgID="Visio.Drawing.11" ShapeID="_x0000_i1036" DrawAspect="Content" ObjectID="_1612869222"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1pt;height:203.5pt" o:ole="">
            <v:imagedata r:id="rId11" o:title=""/>
          </v:shape>
          <o:OLEObject Type="Embed" ProgID="Visio.Drawing.11" ShapeID="_x0000_i1037" DrawAspect="Content" ObjectID="_1612869223"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1pt;height:203.5pt" o:ole="">
            <v:imagedata r:id="rId11" o:title=""/>
          </v:shape>
          <o:OLEObject Type="Embed" ProgID="Visio.Drawing.11" ShapeID="_x0000_i1038" DrawAspect="Content" ObjectID="_1612869224"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1pt;height:203.5pt" o:ole="">
            <v:imagedata r:id="rId11" o:title=""/>
          </v:shape>
          <o:OLEObject Type="Embed" ProgID="Visio.Drawing.11" ShapeID="_x0000_i1039" DrawAspect="Content" ObjectID="_1612869225"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1pt;height:203.5pt" o:ole="">
            <v:imagedata r:id="rId11" o:title=""/>
          </v:shape>
          <o:OLEObject Type="Embed" ProgID="Visio.Drawing.11" ShapeID="_x0000_i1040" DrawAspect="Content" ObjectID="_1612869226"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70pt;height:196.6pt" o:ole="">
            <v:imagedata r:id="rId15" o:title=""/>
          </v:shape>
          <o:OLEObject Type="Embed" ProgID="Visio.Drawing.11" ShapeID="_x0000_i1041" DrawAspect="Content" ObjectID="_1612869227" r:id="rId3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70pt;height:196.6pt" o:ole="">
            <v:imagedata r:id="rId15" o:title=""/>
          </v:shape>
          <o:OLEObject Type="Embed" ProgID="Visio.Drawing.11" ShapeID="_x0000_i1042" DrawAspect="Content" ObjectID="_1612869228"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066FEB">
        <w:rPr>
          <w:b/>
        </w:rPr>
        <w:t>5</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70pt;height:196.6pt" o:ole="">
            <v:imagedata r:id="rId15" o:title=""/>
          </v:shape>
          <o:OLEObject Type="Embed" ProgID="Visio.Drawing.11" ShapeID="_x0000_i1043" DrawAspect="Content" ObjectID="_1612869229"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8959D9">
        <w:rPr>
          <w:b/>
        </w:rPr>
        <w:t>5</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70pt;height:196.6pt" o:ole="">
            <v:imagedata r:id="rId15" o:title=""/>
          </v:shape>
          <o:OLEObject Type="Embed" ProgID="Visio.Drawing.11" ShapeID="_x0000_i1044" DrawAspect="Content" ObjectID="_1612869230"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C231B1">
        <w:rPr>
          <w:b/>
        </w:rPr>
        <w:t>20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70pt;height:196.6pt" o:ole="">
            <v:imagedata r:id="rId15" o:title=""/>
          </v:shape>
          <o:OLEObject Type="Embed" ProgID="Visio.Drawing.11" ShapeID="_x0000_i1045" DrawAspect="Content" ObjectID="_1612869231"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2026B">
        <w:rPr>
          <w:b/>
        </w:rPr>
        <w:t>20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70pt;height:196.6pt" o:ole="">
            <v:imagedata r:id="rId15" o:title=""/>
          </v:shape>
          <o:OLEObject Type="Embed" ProgID="Visio.Drawing.11" ShapeID="_x0000_i1046" DrawAspect="Content" ObjectID="_1612869232"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902441">
        <w:rPr>
          <w:b/>
        </w:rPr>
        <w:t>3</w:t>
      </w:r>
      <w:r w:rsidRPr="00C231B1">
        <w:rPr>
          <w:b/>
        </w:rPr>
        <w:t>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70pt;height:196.6pt" o:ole="">
            <v:imagedata r:id="rId15" o:title=""/>
          </v:shape>
          <o:OLEObject Type="Embed" ProgID="Visio.Drawing.11" ShapeID="_x0000_i1047" DrawAspect="Content" ObjectID="_1612869233"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47A77">
        <w:rPr>
          <w:b/>
        </w:rPr>
        <w:t>3</w:t>
      </w:r>
      <w:r w:rsidRPr="0072026B">
        <w:rPr>
          <w:b/>
        </w:rPr>
        <w:t>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70pt;height:196.6pt" o:ole="">
            <v:imagedata r:id="rId15" o:title=""/>
          </v:shape>
          <o:OLEObject Type="Embed" ProgID="Visio.Drawing.11" ShapeID="_x0000_i1048" DrawAspect="Content" ObjectID="_1612869234"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F9030E">
        <w:rPr>
          <w:b/>
        </w:rPr>
        <w:t>4</w:t>
      </w:r>
      <w:r w:rsidRPr="00C231B1">
        <w:rPr>
          <w:b/>
        </w:rPr>
        <w:t>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70pt;height:196.6pt" o:ole="">
            <v:imagedata r:id="rId15" o:title=""/>
          </v:shape>
          <o:OLEObject Type="Embed" ProgID="Visio.Drawing.11" ShapeID="_x0000_i1049" DrawAspect="Content" ObjectID="_1612869235"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E4F23">
        <w:rPr>
          <w:b/>
        </w:rPr>
        <w:t>4</w:t>
      </w:r>
      <w:r w:rsidRPr="0072026B">
        <w:rPr>
          <w:b/>
        </w:rPr>
        <w:t>0</w:t>
      </w:r>
      <w:r>
        <w:rPr>
          <w:b/>
        </w:rPr>
        <w:t xml:space="preserve">0/5А </w:t>
      </w:r>
      <w:r w:rsidRPr="005A52C7">
        <w:rPr>
          <w:b/>
        </w:rPr>
        <w:t xml:space="preserve">с </w:t>
      </w:r>
      <w:proofErr w:type="gramStart"/>
      <w:r w:rsidRPr="005A52C7">
        <w:rPr>
          <w:b/>
        </w:rPr>
        <w:t xml:space="preserve">размещением  </w:t>
      </w:r>
      <w:r w:rsidRPr="00770C27">
        <w:rPr>
          <w:b/>
        </w:rPr>
        <w:t>на</w:t>
      </w:r>
      <w:proofErr w:type="gramEnd"/>
      <w:r w:rsidRPr="00770C27">
        <w:rPr>
          <w:b/>
        </w:rPr>
        <w:t xml:space="preserve">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70pt;height:196.6pt" o:ole="">
            <v:imagedata r:id="rId15" o:title=""/>
          </v:shape>
          <o:OLEObject Type="Embed" ProgID="Visio.Drawing.11" ShapeID="_x0000_i1050" DrawAspect="Content" ObjectID="_1612869236"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xml:space="preserve">. Установка трехфазного </w:t>
      </w:r>
      <w:proofErr w:type="spellStart"/>
      <w:r w:rsidRPr="00735190">
        <w:rPr>
          <w:b/>
        </w:rPr>
        <w:t>БиЗ</w:t>
      </w:r>
      <w:proofErr w:type="spellEnd"/>
      <w:r w:rsidRPr="00735190">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w:t>
      </w:r>
      <w:proofErr w:type="spellStart"/>
      <w:r w:rsidRPr="00735190">
        <w:rPr>
          <w:b/>
        </w:rPr>
        <w:t>БиЗ</w:t>
      </w:r>
      <w:proofErr w:type="spellEnd"/>
      <w:r w:rsidRPr="00735190">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1pt;height:472.05pt" o:ole="">
            <v:imagedata r:id="rId49" o:title="" croptop="36259f" cropbottom="7921f" cropleft="651f" cropright="43441f"/>
          </v:shape>
          <o:OLEObject Type="Embed" ProgID="Visio.Drawing.11" ShapeID="_x0000_i1051" DrawAspect="Content" ObjectID="_1612869237" r:id="rId50"/>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1pt;height:472.05pt" o:ole="">
            <v:imagedata r:id="rId49" o:title="" croptop="36259f" cropbottom="7921f" cropleft="651f" cropright="43441f"/>
          </v:shape>
          <o:OLEObject Type="Embed" ProgID="Visio.Drawing.11" ShapeID="_x0000_i1052" DrawAspect="Content" ObjectID="_1612869238"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1pt;height:472.05pt" o:ole="">
            <v:imagedata r:id="rId49" o:title="" croptop="36259f" cropbottom="7921f" cropleft="651f" cropright="43441f"/>
          </v:shape>
          <o:OLEObject Type="Embed" ProgID="Visio.Drawing.11" ShapeID="_x0000_i1053" DrawAspect="Content" ObjectID="_1612869239" r:id="rId52"/>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1pt;height:472.05pt" o:ole="">
            <v:imagedata r:id="rId49" o:title="" croptop="36259f" cropbottom="7921f" cropleft="651f" cropright="43441f"/>
          </v:shape>
          <o:OLEObject Type="Embed" ProgID="Visio.Drawing.11" ShapeID="_x0000_i1054" DrawAspect="Content" ObjectID="_1612869240"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1pt;height:472.05pt" o:ole="">
            <v:imagedata r:id="rId49" o:title="" croptop="36259f" cropbottom="7921f" cropleft="651f" cropright="43441f"/>
          </v:shape>
          <o:OLEObject Type="Embed" ProgID="Visio.Drawing.11" ShapeID="_x0000_i1055" DrawAspect="Content" ObjectID="_1612869241"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1pt;height:472.05pt" o:ole="">
            <v:imagedata r:id="rId49" o:title="" croptop="36259f" cropbottom="7921f" cropleft="651f" cropright="43441f"/>
          </v:shape>
          <o:OLEObject Type="Embed" ProgID="Visio.Drawing.11" ShapeID="_x0000_i1056" DrawAspect="Content" ObjectID="_1612869242"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1pt;height:472.05pt" o:ole="">
            <v:imagedata r:id="rId49" o:title="" croptop="36259f" cropbottom="7921f" cropleft="651f" cropright="43441f"/>
          </v:shape>
          <o:OLEObject Type="Embed" ProgID="Visio.Drawing.11" ShapeID="_x0000_i1057" DrawAspect="Content" ObjectID="_1612869243"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1pt;height:472.05pt" o:ole="">
            <v:imagedata r:id="rId49" o:title="" croptop="36259f" cropbottom="7921f" cropleft="651f" cropright="43441f"/>
          </v:shape>
          <o:OLEObject Type="Embed" ProgID="Visio.Drawing.11" ShapeID="_x0000_i1058" DrawAspect="Content" ObjectID="_1612869244"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1pt;height:472.05pt" o:ole="">
            <v:imagedata r:id="rId49" o:title="" croptop="36259f" cropbottom="7921f" cropleft="651f" cropright="43441f"/>
          </v:shape>
          <o:OLEObject Type="Embed" ProgID="Visio.Drawing.11" ShapeID="_x0000_i1059" DrawAspect="Content" ObjectID="_1612869245"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1pt;height:472.05pt" o:ole="">
            <v:imagedata r:id="rId49" o:title="" croptop="36259f" cropbottom="7921f" cropleft="651f" cropright="43441f"/>
          </v:shape>
          <o:OLEObject Type="Embed" ProgID="Visio.Drawing.11" ShapeID="_x0000_i1060" DrawAspect="Content" ObjectID="_1612869246"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w:t>
      </w:r>
      <w:proofErr w:type="spellStart"/>
      <w:r w:rsidRPr="00250586">
        <w:rPr>
          <w:b/>
        </w:rPr>
        <w:t>БиЗ</w:t>
      </w:r>
      <w:proofErr w:type="spellEnd"/>
      <w:r w:rsidRPr="00250586">
        <w:rPr>
          <w:b/>
        </w:rPr>
        <w:t xml:space="preserve"> в комплекте с 3ф. электросчетчиком </w:t>
      </w:r>
      <w:proofErr w:type="spellStart"/>
      <w:r>
        <w:rPr>
          <w:b/>
        </w:rPr>
        <w:t>полукосвенного</w:t>
      </w:r>
      <w:proofErr w:type="spellEnd"/>
      <w:r>
        <w:rPr>
          <w:b/>
        </w:rPr>
        <w:t xml:space="preserve">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proofErr w:type="spellStart"/>
            <w:r>
              <w:rPr>
                <w:i/>
              </w:rPr>
              <w:t>Металлорукав</w:t>
            </w:r>
            <w:proofErr w:type="spellEnd"/>
            <w:r>
              <w:rPr>
                <w:i/>
              </w:rPr>
              <w:t xml:space="preserve">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 xml:space="preserve">Установка 3ф. прибора учета электроэнергии </w:t>
      </w:r>
      <w:proofErr w:type="spellStart"/>
      <w:r w:rsidRPr="000A124C">
        <w:rPr>
          <w:b/>
        </w:rPr>
        <w:t>полукосвенного</w:t>
      </w:r>
      <w:proofErr w:type="spellEnd"/>
      <w:r w:rsidRPr="000A124C">
        <w:rPr>
          <w:b/>
        </w:rPr>
        <w:t xml:space="preserve">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 xml:space="preserve">Установка 3ф. прибора учета электроэнергии </w:t>
      </w:r>
      <w:proofErr w:type="spellStart"/>
      <w:r w:rsidRPr="000E288C">
        <w:rPr>
          <w:b/>
        </w:rPr>
        <w:t>полукосвенного</w:t>
      </w:r>
      <w:proofErr w:type="spellEnd"/>
      <w:r w:rsidRPr="000E288C">
        <w:rPr>
          <w:b/>
        </w:rPr>
        <w:t xml:space="preserve">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 xml:space="preserve">Установка 3ф. прибора учета электроэнергии </w:t>
      </w:r>
      <w:proofErr w:type="spellStart"/>
      <w:r w:rsidRPr="00E74C53">
        <w:rPr>
          <w:b/>
        </w:rPr>
        <w:t>полукосвенного</w:t>
      </w:r>
      <w:proofErr w:type="spellEnd"/>
      <w:r w:rsidRPr="00E74C53">
        <w:rPr>
          <w:b/>
        </w:rPr>
        <w:t xml:space="preserve">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w:t>
      </w:r>
      <w:proofErr w:type="spellStart"/>
      <w:r w:rsidRPr="00D045E7">
        <w:rPr>
          <w:b/>
        </w:rPr>
        <w:t>полукосвенного</w:t>
      </w:r>
      <w:proofErr w:type="spellEnd"/>
      <w:r w:rsidRPr="00D045E7">
        <w:rPr>
          <w:b/>
        </w:rPr>
        <w:t xml:space="preserve">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proofErr w:type="spellStart"/>
            <w:r>
              <w:rPr>
                <w:i/>
                <w:spacing w:val="-4"/>
              </w:rPr>
              <w:t>полу</w:t>
            </w:r>
            <w:r w:rsidRPr="003720BB">
              <w:rPr>
                <w:i/>
                <w:spacing w:val="-4"/>
              </w:rPr>
              <w:t>косвенного</w:t>
            </w:r>
            <w:proofErr w:type="spellEnd"/>
            <w:r w:rsidRPr="003720BB">
              <w:rPr>
                <w:i/>
                <w:spacing w:val="-4"/>
              </w:rPr>
              <w:t xml:space="preserve">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proofErr w:type="spellStart"/>
      <w:r>
        <w:rPr>
          <w:b/>
        </w:rPr>
        <w:t>полу</w:t>
      </w:r>
      <w:r w:rsidRPr="009F45C4">
        <w:rPr>
          <w:b/>
        </w:rPr>
        <w:t>косвенного</w:t>
      </w:r>
      <w:proofErr w:type="spellEnd"/>
      <w:r w:rsidRPr="009F45C4">
        <w:rPr>
          <w:b/>
        </w:rPr>
        <w:t xml:space="preserve">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proofErr w:type="spellStart"/>
            <w:r>
              <w:rPr>
                <w:i/>
                <w:spacing w:val="-4"/>
              </w:rPr>
              <w:t>полу</w:t>
            </w:r>
            <w:r w:rsidRPr="003720BB">
              <w:rPr>
                <w:i/>
                <w:spacing w:val="-4"/>
              </w:rPr>
              <w:t>косвенного</w:t>
            </w:r>
            <w:proofErr w:type="spellEnd"/>
            <w:r w:rsidRPr="003720BB">
              <w:rPr>
                <w:i/>
                <w:spacing w:val="-4"/>
              </w:rPr>
              <w:t xml:space="preserve">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 xml:space="preserve">Автоматизация ранее установленных приборов учета электроэнергии </w:t>
      </w:r>
      <w:proofErr w:type="spellStart"/>
      <w:r w:rsidRPr="00D045E7">
        <w:rPr>
          <w:b/>
        </w:rPr>
        <w:t>полукосвенного</w:t>
      </w:r>
      <w:proofErr w:type="spellEnd"/>
      <w:r w:rsidRPr="00D045E7">
        <w:rPr>
          <w:b/>
        </w:rPr>
        <w:t xml:space="preserve">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 xml:space="preserve">Установка пунктов коммерческого учета на границе балансовой принадлежности в линии 6(10) </w:t>
      </w:r>
      <w:proofErr w:type="spellStart"/>
      <w:r w:rsidRPr="005F2477">
        <w:rPr>
          <w:b/>
        </w:rPr>
        <w:t>кВ</w:t>
      </w:r>
      <w:proofErr w:type="spellEnd"/>
      <w:r w:rsidRPr="005F2477">
        <w:rPr>
          <w:b/>
        </w:rPr>
        <w:t xml:space="preserve">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proofErr w:type="spellStart"/>
            <w:r w:rsidRPr="005F2477">
              <w:rPr>
                <w:i/>
                <w:spacing w:val="-4"/>
              </w:rPr>
              <w:t>Металорукав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 xml:space="preserve">Установка пунктов коммерческого учета на кольцевых связях в линии 6(10) </w:t>
      </w:r>
      <w:proofErr w:type="spellStart"/>
      <w:r w:rsidRPr="00731980">
        <w:rPr>
          <w:b/>
        </w:rPr>
        <w:t>кВ</w:t>
      </w:r>
      <w:proofErr w:type="spellEnd"/>
      <w:r w:rsidRPr="00731980">
        <w:rPr>
          <w:b/>
        </w:rPr>
        <w:t xml:space="preserve"> (при наличии возможности подключения потребителя от двух различных питающих линий 6(10)</w:t>
      </w:r>
      <w:proofErr w:type="spellStart"/>
      <w:r w:rsidRPr="00731980">
        <w:rPr>
          <w:b/>
        </w:rPr>
        <w:t>кВ</w:t>
      </w:r>
      <w:proofErr w:type="spellEnd"/>
      <w:r w:rsidRPr="00731980">
        <w:rPr>
          <w:b/>
        </w:rPr>
        <w:t>)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proofErr w:type="spellStart"/>
            <w:r w:rsidRPr="005F2477">
              <w:rPr>
                <w:i/>
                <w:spacing w:val="-4"/>
              </w:rPr>
              <w:t>Металорукав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 xml:space="preserve">Установка интеллектуальных приборов учета электроэнергии в трехфазных трехпроводных  электрических сетях переменного тока с изолированной </w:t>
      </w:r>
      <w:proofErr w:type="spellStart"/>
      <w:r w:rsidRPr="00D31B66">
        <w:rPr>
          <w:b/>
        </w:rPr>
        <w:t>нейтралью</w:t>
      </w:r>
      <w:proofErr w:type="spellEnd"/>
      <w:r w:rsidRPr="00D31B66">
        <w:rPr>
          <w:b/>
        </w:rPr>
        <w:t xml:space="preserve">, напряжением 6/10 </w:t>
      </w:r>
      <w:proofErr w:type="spellStart"/>
      <w:r w:rsidRPr="00D31B66">
        <w:rPr>
          <w:b/>
        </w:rPr>
        <w:t>кВ</w:t>
      </w:r>
      <w:r>
        <w:rPr>
          <w:b/>
        </w:rPr>
        <w:t>.</w:t>
      </w:r>
      <w:proofErr w:type="spellEnd"/>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3">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w:t>
            </w:r>
            <w:proofErr w:type="spellStart"/>
            <w:r>
              <w:rPr>
                <w:i/>
                <w:spacing w:val="-4"/>
              </w:rPr>
              <w:t>нейтралью</w:t>
            </w:r>
            <w:proofErr w:type="spellEnd"/>
            <w:r>
              <w:rPr>
                <w:i/>
                <w:spacing w:val="-4"/>
              </w:rPr>
              <w:t xml:space="preserve"> напряжением 6/ 10 </w:t>
            </w:r>
            <w:proofErr w:type="spellStart"/>
            <w:r>
              <w:rPr>
                <w:i/>
                <w:spacing w:val="-4"/>
              </w:rPr>
              <w:t>кВ.</w:t>
            </w:r>
            <w:proofErr w:type="spellEnd"/>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3pt;height:307.4pt" o:ole="">
            <v:imagedata r:id="rId65" o:title=""/>
          </v:shape>
          <o:OLEObject Type="Embed" ProgID="Visio.Drawing.11" ShapeID="_x0000_i1061" DrawAspect="Content" ObjectID="_1612869247" r:id="rId6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r w:rsidRPr="00B6609A">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3pt;height:307.4pt" o:ole="">
            <v:imagedata r:id="rId67" o:title=""/>
          </v:shape>
          <o:OLEObject Type="Embed" ProgID="Visio.Drawing.11" ShapeID="_x0000_i1062" DrawAspect="Content" ObjectID="_1612869248" r:id="rId68"/>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3pt;height:307.4pt" o:ole="">
            <v:imagedata r:id="rId69" o:title=""/>
          </v:shape>
          <o:OLEObject Type="Embed" ProgID="Visio.Drawing.11" ShapeID="_x0000_i1063" DrawAspect="Content" ObjectID="_1612869249" r:id="rId70"/>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3pt;height:307.4pt" o:ole="">
            <v:imagedata r:id="rId71" o:title=""/>
          </v:shape>
          <o:OLEObject Type="Embed" ProgID="Visio.Drawing.11" ShapeID="_x0000_i1064" DrawAspect="Content" ObjectID="_1612869250" r:id="rId72"/>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35pt;height:336.2pt" o:ole="">
            <v:imagedata r:id="rId73" o:title=""/>
          </v:shape>
          <o:OLEObject Type="Embed" ProgID="Visio.Drawing.11" ShapeID="_x0000_i1065" DrawAspect="Content" ObjectID="_1612869251" r:id="rId74"/>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3pt;height:307.4pt" o:ole="">
            <v:imagedata r:id="rId71" o:title=""/>
          </v:shape>
          <o:OLEObject Type="Embed" ProgID="Visio.Drawing.11" ShapeID="_x0000_i1066" DrawAspect="Content" ObjectID="_1612869252" r:id="rId75"/>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w:t>
      </w:r>
      <w:r w:rsidR="006C69F0">
        <w:rPr>
          <w:b/>
        </w:rPr>
        <w:t xml:space="preserve">Вариант </w:t>
      </w:r>
      <w:r w:rsidR="00D045E7" w:rsidRPr="00D045E7">
        <w:rPr>
          <w:b/>
        </w:rPr>
        <w:t>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п/п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6C69F0"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w:t>
      </w:r>
      <w:r w:rsidR="006C69F0">
        <w:rPr>
          <w:b/>
        </w:rPr>
        <w:t xml:space="preserve">Вариант </w:t>
      </w:r>
      <w:r w:rsidRPr="00D045E7">
        <w:rPr>
          <w:b/>
        </w:rPr>
        <w:t>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w:t>
      </w:r>
      <w:r w:rsidR="006C69F0">
        <w:rPr>
          <w:b/>
        </w:rPr>
        <w:t xml:space="preserve">Вариант </w:t>
      </w:r>
      <w:r w:rsidRPr="000D3C62">
        <w:rPr>
          <w:b/>
        </w:rPr>
        <w:t>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sidR="006C69F0">
        <w:rPr>
          <w:b/>
        </w:rPr>
        <w:t xml:space="preserve">Вариант </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sidR="006C69F0">
        <w:rPr>
          <w:b/>
        </w:rPr>
        <w:t xml:space="preserve">Вариант </w:t>
      </w:r>
      <w:r>
        <w:rPr>
          <w:b/>
        </w:rPr>
        <w:t>3б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sidR="006C69F0">
        <w:rPr>
          <w:b/>
        </w:rPr>
        <w:t xml:space="preserve">Вариант </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sidR="006C69F0">
        <w:rPr>
          <w:b/>
        </w:rPr>
        <w:t xml:space="preserve">Вариант </w:t>
      </w:r>
      <w:r>
        <w:rPr>
          <w:b/>
        </w:rPr>
        <w:t>4б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sidR="006C69F0">
        <w:rPr>
          <w:b/>
        </w:rPr>
        <w:t xml:space="preserve">Вариант </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sidR="006C69F0">
        <w:rPr>
          <w:b/>
        </w:rPr>
        <w:t xml:space="preserve">Вариант </w:t>
      </w:r>
      <w:r>
        <w:rPr>
          <w:b/>
        </w:rPr>
        <w:t>5б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sidR="006C69F0">
        <w:rPr>
          <w:b/>
        </w:rPr>
        <w:t xml:space="preserve">Вариант </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sidR="006C69F0">
        <w:rPr>
          <w:b/>
        </w:rPr>
        <w:t xml:space="preserve">Вариант </w:t>
      </w:r>
      <w:r>
        <w:rPr>
          <w:b/>
        </w:rPr>
        <w:t>6б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Ед.изм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45pt;height:260.45pt" o:ole="">
            <v:imagedata r:id="rId84" o:title=""/>
          </v:shape>
          <o:OLEObject Type="Embed" ProgID="Visio.Drawing.11" ShapeID="_x0000_i1067" DrawAspect="Content" ObjectID="_1612869253" r:id="rId85"/>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45pt;height:260.45pt" o:ole="">
            <v:imagedata r:id="rId84" o:title=""/>
          </v:shape>
          <o:OLEObject Type="Embed" ProgID="Visio.Drawing.11" ShapeID="_x0000_i1068" DrawAspect="Content" ObjectID="_1612869254" r:id="rId86"/>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45pt;height:260.45pt" o:ole="">
            <v:imagedata r:id="rId84" o:title=""/>
          </v:shape>
          <o:OLEObject Type="Embed" ProgID="Visio.Drawing.11" ShapeID="_x0000_i1069" DrawAspect="Content" ObjectID="_1612869255"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45pt;height:260.45pt" o:ole="">
            <v:imagedata r:id="rId84" o:title=""/>
          </v:shape>
          <o:OLEObject Type="Embed" ProgID="Visio.Drawing.11" ShapeID="_x0000_i1070" DrawAspect="Content" ObjectID="_1612869256" r:id="rId88"/>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45pt;height:260.45pt" o:ole="">
            <v:imagedata r:id="rId84" o:title=""/>
          </v:shape>
          <o:OLEObject Type="Embed" ProgID="Visio.Drawing.11" ShapeID="_x0000_i1071" DrawAspect="Content" ObjectID="_1612869257" r:id="rId89"/>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14DFC" w:rsidRDefault="00F14DFC" w:rsidP="000E40E5">
      <w:r>
        <w:separator/>
      </w:r>
    </w:p>
  </w:endnote>
  <w:endnote w:type="continuationSeparator" w:id="0">
    <w:p w:rsidR="00F14DFC" w:rsidRDefault="00F14DFC"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DB4438" w:rsidRPr="00DB4438">
          <w:rPr>
            <w:noProof/>
            <w:lang w:val="ru-RU"/>
          </w:rPr>
          <w:t>21</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14DFC" w:rsidRDefault="00F14DFC" w:rsidP="000E40E5">
      <w:r>
        <w:separator/>
      </w:r>
    </w:p>
  </w:footnote>
  <w:footnote w:type="continuationSeparator" w:id="0">
    <w:p w:rsidR="00F14DFC" w:rsidRDefault="00F14DFC"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CE587F24"/>
    <w:lvl w:ilvl="0">
      <w:numFmt w:val="decimal"/>
      <w:pStyle w:val="a0"/>
      <w:lvlText w:val="*"/>
      <w:lvlJc w:val="left"/>
    </w:lvl>
  </w:abstractNum>
  <w:abstractNum w:abstractNumId="3" w15:restartNumberingAfterBreak="0">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15:restartNumberingAfterBreak="0">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15:restartNumberingAfterBreak="0">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15:restartNumberingAfterBreak="0">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15:restartNumberingAfterBreak="0">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15:restartNumberingAfterBreak="0">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15:restartNumberingAfterBreak="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15:restartNumberingAfterBreak="0">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15:restartNumberingAfterBreak="0">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15:restartNumberingAfterBreak="0">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15:restartNumberingAfterBreak="0">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15:restartNumberingAfterBreak="0">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15:restartNumberingAfterBreak="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0AD1"/>
    <w:rsid w:val="0007429F"/>
    <w:rsid w:val="000911C0"/>
    <w:rsid w:val="000C1D16"/>
    <w:rsid w:val="000D3C62"/>
    <w:rsid w:val="000D4E80"/>
    <w:rsid w:val="000E40E5"/>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C69F0"/>
    <w:rsid w:val="006F56EC"/>
    <w:rsid w:val="0074410F"/>
    <w:rsid w:val="007A738C"/>
    <w:rsid w:val="007D397C"/>
    <w:rsid w:val="00836402"/>
    <w:rsid w:val="008670A2"/>
    <w:rsid w:val="0088328F"/>
    <w:rsid w:val="0089095F"/>
    <w:rsid w:val="008C644C"/>
    <w:rsid w:val="0092634C"/>
    <w:rsid w:val="00931C35"/>
    <w:rsid w:val="009C1B6A"/>
    <w:rsid w:val="00A24C10"/>
    <w:rsid w:val="00A502AD"/>
    <w:rsid w:val="00AD2608"/>
    <w:rsid w:val="00AD2F49"/>
    <w:rsid w:val="00AE0539"/>
    <w:rsid w:val="00B25E24"/>
    <w:rsid w:val="00B345A6"/>
    <w:rsid w:val="00B742C6"/>
    <w:rsid w:val="00C15BB8"/>
    <w:rsid w:val="00C44BCF"/>
    <w:rsid w:val="00D045E7"/>
    <w:rsid w:val="00D113C1"/>
    <w:rsid w:val="00D20606"/>
    <w:rsid w:val="00D44765"/>
    <w:rsid w:val="00D47B76"/>
    <w:rsid w:val="00DA4FA0"/>
    <w:rsid w:val="00DB4438"/>
    <w:rsid w:val="00DE25EC"/>
    <w:rsid w:val="00E6778D"/>
    <w:rsid w:val="00E877DD"/>
    <w:rsid w:val="00EE622C"/>
    <w:rsid w:val="00F14DF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33F415D4-C3CB-4CBF-93A2-D0A67ACDF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oleObject" Target="embeddings/_________Microsoft_Visio_2003_2010666.vsd"/><Relationship Id="rId42" Type="http://schemas.openxmlformats.org/officeDocument/2006/relationships/oleObject" Target="embeddings/_________Microsoft_Visio_2003_2010202020.vsd"/><Relationship Id="rId47" Type="http://schemas.openxmlformats.org/officeDocument/2006/relationships/oleObject" Target="embeddings/_________Microsoft_Visio_2003_2010252525.vsd"/><Relationship Id="rId63" Type="http://schemas.openxmlformats.org/officeDocument/2006/relationships/image" Target="media/image20.png"/><Relationship Id="rId68" Type="http://schemas.openxmlformats.org/officeDocument/2006/relationships/oleObject" Target="embeddings/_________Microsoft_Visio_2003_2010383838.vsd"/><Relationship Id="rId84" Type="http://schemas.openxmlformats.org/officeDocument/2006/relationships/image" Target="media/image35.emf"/><Relationship Id="rId89" Type="http://schemas.openxmlformats.org/officeDocument/2006/relationships/oleObject" Target="embeddings/_________Microsoft_Visio_2003_2010474747.vsd"/><Relationship Id="rId16" Type="http://schemas.openxmlformats.org/officeDocument/2006/relationships/oleObject" Target="embeddings/_________Microsoft_Visio_2003_2010333.vsd"/><Relationship Id="rId11" Type="http://schemas.openxmlformats.org/officeDocument/2006/relationships/image" Target="media/image4.emf"/><Relationship Id="rId32" Type="http://schemas.openxmlformats.org/officeDocument/2006/relationships/oleObject" Target="embeddings/_________Microsoft_Visio_2003_2010101010.vsd"/><Relationship Id="rId37" Type="http://schemas.openxmlformats.org/officeDocument/2006/relationships/oleObject" Target="embeddings/_________Microsoft_Visio_2003_2010151515.vsd"/><Relationship Id="rId53" Type="http://schemas.openxmlformats.org/officeDocument/2006/relationships/oleObject" Target="embeddings/_________Microsoft_Visio_2003_2010303030.vsd"/><Relationship Id="rId58" Type="http://schemas.openxmlformats.org/officeDocument/2006/relationships/oleObject" Target="embeddings/_________Microsoft_Visio_2003_2010353535.vsd"/><Relationship Id="rId74" Type="http://schemas.openxmlformats.org/officeDocument/2006/relationships/oleObject" Target="embeddings/_________Microsoft_Visio_2003_2010414141.vsd"/><Relationship Id="rId79" Type="http://schemas.openxmlformats.org/officeDocument/2006/relationships/image" Target="media/image30.png"/><Relationship Id="rId5" Type="http://schemas.openxmlformats.org/officeDocument/2006/relationships/footnotes" Target="footnotes.xml"/><Relationship Id="rId90" Type="http://schemas.openxmlformats.org/officeDocument/2006/relationships/fontTable" Target="fontTable.xml"/><Relationship Id="rId14" Type="http://schemas.openxmlformats.org/officeDocument/2006/relationships/oleObject" Target="embeddings/_________Microsoft_Visio_2003_2010222.vsd"/><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oleObject" Target="embeddings/_________Microsoft_Visio_2003_2010888.vsd"/><Relationship Id="rId35" Type="http://schemas.openxmlformats.org/officeDocument/2006/relationships/oleObject" Target="embeddings/_________Microsoft_Visio_2003_2010131313.vsd"/><Relationship Id="rId43" Type="http://schemas.openxmlformats.org/officeDocument/2006/relationships/oleObject" Target="embeddings/_________Microsoft_Visio_2003_2010212121.vsd"/><Relationship Id="rId48" Type="http://schemas.openxmlformats.org/officeDocument/2006/relationships/oleObject" Target="embeddings/_________Microsoft_Visio_2003_2010262626.vsd"/><Relationship Id="rId56" Type="http://schemas.openxmlformats.org/officeDocument/2006/relationships/oleObject" Target="embeddings/_________Microsoft_Visio_2003_2010333333.vsd"/><Relationship Id="rId64" Type="http://schemas.openxmlformats.org/officeDocument/2006/relationships/image" Target="media/image21.png"/><Relationship Id="rId69" Type="http://schemas.openxmlformats.org/officeDocument/2006/relationships/image" Target="media/image24.emf"/><Relationship Id="rId77" Type="http://schemas.openxmlformats.org/officeDocument/2006/relationships/image" Target="media/image28.png"/><Relationship Id="rId8" Type="http://schemas.openxmlformats.org/officeDocument/2006/relationships/footer" Target="footer1.xml"/><Relationship Id="rId51" Type="http://schemas.openxmlformats.org/officeDocument/2006/relationships/oleObject" Target="embeddings/_________Microsoft_Visio_2003_2010282828.vsd"/><Relationship Id="rId72" Type="http://schemas.openxmlformats.org/officeDocument/2006/relationships/oleObject" Target="embeddings/_________Microsoft_Visio_2003_2010404040.vsd"/><Relationship Id="rId80" Type="http://schemas.openxmlformats.org/officeDocument/2006/relationships/image" Target="media/image31.png"/><Relationship Id="rId85" Type="http://schemas.openxmlformats.org/officeDocument/2006/relationships/oleObject" Target="embeddings/_________Microsoft_Visio_2003_2010434343.vsd"/><Relationship Id="rId3" Type="http://schemas.openxmlformats.org/officeDocument/2006/relationships/settings" Target="settings.xml"/><Relationship Id="rId12" Type="http://schemas.openxmlformats.org/officeDocument/2006/relationships/oleObject" Target="embeddings/_________Microsoft_Visio_2003_2010111.vsd"/><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oleObject" Target="embeddings/_________Microsoft_Visio_2003_2010111111.vsd"/><Relationship Id="rId38" Type="http://schemas.openxmlformats.org/officeDocument/2006/relationships/oleObject" Target="embeddings/_________Microsoft_Visio_2003_2010161616.vsd"/><Relationship Id="rId46" Type="http://schemas.openxmlformats.org/officeDocument/2006/relationships/oleObject" Target="embeddings/_________Microsoft_Visio_2003_2010242424.vsd"/><Relationship Id="rId59" Type="http://schemas.openxmlformats.org/officeDocument/2006/relationships/oleObject" Target="embeddings/_________Microsoft_Visio_2003_2010363636.vsd"/><Relationship Id="rId67" Type="http://schemas.openxmlformats.org/officeDocument/2006/relationships/image" Target="media/image23.emf"/><Relationship Id="rId20" Type="http://schemas.openxmlformats.org/officeDocument/2006/relationships/oleObject" Target="embeddings/_________Microsoft_Visio_2003_2010555.vsd"/><Relationship Id="rId41" Type="http://schemas.openxmlformats.org/officeDocument/2006/relationships/oleObject" Target="embeddings/_________Microsoft_Visio_2003_2010191919.vsd"/><Relationship Id="rId54" Type="http://schemas.openxmlformats.org/officeDocument/2006/relationships/oleObject" Target="embeddings/_________Microsoft_Visio_2003_2010313131.vsd"/><Relationship Id="rId62" Type="http://schemas.openxmlformats.org/officeDocument/2006/relationships/image" Target="media/image19.jpeg"/><Relationship Id="rId70" Type="http://schemas.openxmlformats.org/officeDocument/2006/relationships/oleObject" Target="embeddings/_________Microsoft_Visio_2003_2010393939.vsd"/><Relationship Id="rId75" Type="http://schemas.openxmlformats.org/officeDocument/2006/relationships/oleObject" Target="embeddings/_________Microsoft_Visio_2003_2010424242.vsd"/><Relationship Id="rId83" Type="http://schemas.openxmlformats.org/officeDocument/2006/relationships/image" Target="media/image34.png"/><Relationship Id="rId88" Type="http://schemas.openxmlformats.org/officeDocument/2006/relationships/oleObject" Target="embeddings/_________Microsoft_Visio_2003_2010464646.vsd"/><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oleObject" Target="embeddings/_________Microsoft_Visio_2003_2010141414.vsd"/><Relationship Id="rId49" Type="http://schemas.openxmlformats.org/officeDocument/2006/relationships/image" Target="media/image16.emf"/><Relationship Id="rId57" Type="http://schemas.openxmlformats.org/officeDocument/2006/relationships/oleObject" Target="embeddings/_________Microsoft_Visio_2003_2010343434.vsd"/><Relationship Id="rId10" Type="http://schemas.openxmlformats.org/officeDocument/2006/relationships/image" Target="media/image3.png"/><Relationship Id="rId31" Type="http://schemas.openxmlformats.org/officeDocument/2006/relationships/oleObject" Target="embeddings/_________Microsoft_Visio_2003_2010999.vsd"/><Relationship Id="rId44" Type="http://schemas.openxmlformats.org/officeDocument/2006/relationships/oleObject" Target="embeddings/_________Microsoft_Visio_2003_2010222222.vsd"/><Relationship Id="rId52" Type="http://schemas.openxmlformats.org/officeDocument/2006/relationships/oleObject" Target="embeddings/_________Microsoft_Visio_2003_2010292929.vsd"/><Relationship Id="rId60" Type="http://schemas.openxmlformats.org/officeDocument/2006/relationships/image" Target="media/image17.png"/><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oleObject" Target="embeddings/_________Microsoft_Visio_2003_2010444444.vsd"/><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_________Microsoft_Visio_2003_2010171717.vsd"/><Relationship Id="rId34" Type="http://schemas.openxmlformats.org/officeDocument/2006/relationships/oleObject" Target="embeddings/_________Microsoft_Visio_2003_2010121212.vsd"/><Relationship Id="rId50" Type="http://schemas.openxmlformats.org/officeDocument/2006/relationships/oleObject" Target="embeddings/_________Microsoft_Visio_2003_2010272727.vsd"/><Relationship Id="rId55" Type="http://schemas.openxmlformats.org/officeDocument/2006/relationships/oleObject" Target="embeddings/_________Microsoft_Visio_2003_2010323232.vsd"/><Relationship Id="rId76" Type="http://schemas.openxmlformats.org/officeDocument/2006/relationships/image" Target="media/image27.png"/><Relationship Id="rId7" Type="http://schemas.openxmlformats.org/officeDocument/2006/relationships/image" Target="media/image1.png"/><Relationship Id="rId71" Type="http://schemas.openxmlformats.org/officeDocument/2006/relationships/image" Target="media/image25.emf"/><Relationship Id="rId2" Type="http://schemas.openxmlformats.org/officeDocument/2006/relationships/styles" Target="styles.xml"/><Relationship Id="rId29" Type="http://schemas.openxmlformats.org/officeDocument/2006/relationships/oleObject" Target="embeddings/_________Microsoft_Visio_2003_2010777.vsd"/><Relationship Id="rId24" Type="http://schemas.openxmlformats.org/officeDocument/2006/relationships/image" Target="media/image11.png"/><Relationship Id="rId40" Type="http://schemas.openxmlformats.org/officeDocument/2006/relationships/oleObject" Target="embeddings/_________Microsoft_Visio_2003_2010181818.vsd"/><Relationship Id="rId45" Type="http://schemas.openxmlformats.org/officeDocument/2006/relationships/oleObject" Target="embeddings/_________Microsoft_Visio_2003_2010232323.vsd"/><Relationship Id="rId66" Type="http://schemas.openxmlformats.org/officeDocument/2006/relationships/oleObject" Target="embeddings/_________Microsoft_Visio_2003_2010373737.vsd"/><Relationship Id="rId87" Type="http://schemas.openxmlformats.org/officeDocument/2006/relationships/oleObject" Target="embeddings/_________Microsoft_Visio_2003_2010454545.vsd"/><Relationship Id="rId61" Type="http://schemas.openxmlformats.org/officeDocument/2006/relationships/image" Target="media/image18.jpeg"/><Relationship Id="rId82" Type="http://schemas.openxmlformats.org/officeDocument/2006/relationships/image" Target="media/image33.png"/><Relationship Id="rId19" Type="http://schemas.openxmlformats.org/officeDocument/2006/relationships/oleObject" Target="embeddings/_________Microsoft_Visio_2003_2010444.vsd"/></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12237</Words>
  <Characters>69754</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Костецкий Максим Владимирович</dc:creator>
  <cp:lastModifiedBy>Шилохвостов Егор Владимирович</cp:lastModifiedBy>
  <cp:revision>5</cp:revision>
  <cp:lastPrinted>2019-02-28T10:21:00Z</cp:lastPrinted>
  <dcterms:created xsi:type="dcterms:W3CDTF">2019-02-28T10:22:00Z</dcterms:created>
  <dcterms:modified xsi:type="dcterms:W3CDTF">2019-02-28T10:25:00Z</dcterms:modified>
</cp:coreProperties>
</file>